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618" w:rsidRDefault="00D87618" w:rsidP="00D87618">
      <w:pPr>
        <w:pStyle w:val="parStyleCenter"/>
        <w:jc w:val="right"/>
        <w:rPr>
          <w:rStyle w:val="fontBold14ptc"/>
        </w:rPr>
      </w:pPr>
      <w:r>
        <w:rPr>
          <w:rStyle w:val="fontBold14ptc"/>
        </w:rPr>
        <w:t>проект</w:t>
      </w:r>
    </w:p>
    <w:p w:rsidR="006B56CC" w:rsidRDefault="00EF3604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аграрным вопросам</w:t>
      </w:r>
      <w:r>
        <w:br/>
      </w:r>
      <w:r>
        <w:rPr>
          <w:rStyle w:val="fontBold14ptc"/>
        </w:rPr>
        <w:t>на 28 сентября 2017 года</w:t>
      </w:r>
      <w:r>
        <w:br/>
      </w:r>
      <w:r>
        <w:rPr>
          <w:rStyle w:val="fontBold14ptc"/>
        </w:rPr>
        <w:t>№ 29</w:t>
      </w:r>
    </w:p>
    <w:p w:rsidR="006B56CC" w:rsidRDefault="006B56CC"/>
    <w:p w:rsidR="006B56CC" w:rsidRDefault="00EF3604">
      <w:pPr>
        <w:pStyle w:val="parStyleLeft"/>
      </w:pPr>
      <w:r>
        <w:rPr>
          <w:rStyle w:val="fontNormal14ptc"/>
        </w:rPr>
        <w:t xml:space="preserve">Место проведения: </w:t>
      </w:r>
      <w:proofErr w:type="gramStart"/>
      <w:r>
        <w:rPr>
          <w:rStyle w:val="fontNormal14ptc"/>
        </w:rPr>
        <w:t>Георгиевский</w:t>
      </w:r>
      <w:proofErr w:type="gramEnd"/>
      <w:r>
        <w:rPr>
          <w:rStyle w:val="fontNormal14ptc"/>
        </w:rPr>
        <w:t xml:space="preserve"> пер, д.2, </w:t>
      </w:r>
      <w:proofErr w:type="spellStart"/>
      <w:r>
        <w:rPr>
          <w:rStyle w:val="fontNormal14ptc"/>
        </w:rPr>
        <w:t>каб</w:t>
      </w:r>
      <w:proofErr w:type="spellEnd"/>
      <w:r>
        <w:rPr>
          <w:rStyle w:val="fontNormal14ptc"/>
        </w:rPr>
        <w:t xml:space="preserve"> 711</w:t>
      </w:r>
      <w:r>
        <w:br/>
      </w:r>
      <w:r>
        <w:rPr>
          <w:rStyle w:val="fontNormal14ptc"/>
        </w:rPr>
        <w:t>Время проведения: 10:00</w:t>
      </w:r>
    </w:p>
    <w:p w:rsidR="00F54ABF" w:rsidRDefault="00F54ABF"/>
    <w:p w:rsidR="006B56CC" w:rsidRPr="00881B50" w:rsidRDefault="00EF3604">
      <w:pPr>
        <w:spacing w:after="0"/>
        <w:ind w:firstLine="708"/>
        <w:jc w:val="both"/>
        <w:rPr>
          <w:rStyle w:val="fontNormal14ptc"/>
        </w:rPr>
      </w:pPr>
      <w:r w:rsidRPr="00881B50">
        <w:rPr>
          <w:sz w:val="28"/>
          <w:szCs w:val="28"/>
        </w:rPr>
        <w:t xml:space="preserve">1. </w:t>
      </w:r>
      <w:r w:rsidR="00881B50" w:rsidRPr="00881B50">
        <w:rPr>
          <w:sz w:val="28"/>
          <w:szCs w:val="28"/>
        </w:rPr>
        <w:t>Информация о</w:t>
      </w:r>
      <w:r w:rsidRPr="00881B50">
        <w:rPr>
          <w:rStyle w:val="fontNormal14ptc"/>
        </w:rPr>
        <w:t xml:space="preserve"> проекте федерального закона </w:t>
      </w:r>
      <w:r w:rsidR="00881B50" w:rsidRPr="00881B50">
        <w:rPr>
          <w:color w:val="000000"/>
          <w:sz w:val="28"/>
          <w:szCs w:val="28"/>
        </w:rPr>
        <w:t xml:space="preserve">№ 272688-7 </w:t>
      </w:r>
      <w:r w:rsidRPr="00881B50">
        <w:rPr>
          <w:rStyle w:val="fontNormal14ptc"/>
        </w:rPr>
        <w:t>«О внесении изменений  в Федеральный закон «О карантине растений».</w:t>
      </w:r>
    </w:p>
    <w:p w:rsidR="006B56CC" w:rsidRDefault="00EF3604">
      <w:r>
        <w:rPr>
          <w:rStyle w:val="fontBold14ptc"/>
        </w:rPr>
        <w:t xml:space="preserve">Докладчик: </w:t>
      </w:r>
      <w:proofErr w:type="gramStart"/>
      <w:r>
        <w:rPr>
          <w:rStyle w:val="fontBold14ptc"/>
        </w:rPr>
        <w:t>Кашин Владимир Иванович</w:t>
      </w:r>
      <w:r>
        <w:t xml:space="preserve"> </w:t>
      </w:r>
      <w:r>
        <w:rPr>
          <w:rStyle w:val="fontNormal14ptc"/>
        </w:rPr>
        <w:t>(отв. от аппарата:</w:t>
      </w:r>
      <w:proofErr w:type="gramEnd"/>
      <w:r>
        <w:rPr>
          <w:rStyle w:val="fontNormal14ptc"/>
        </w:rPr>
        <w:t xml:space="preserve"> </w:t>
      </w:r>
      <w:proofErr w:type="spellStart"/>
      <w:proofErr w:type="gramStart"/>
      <w:r>
        <w:rPr>
          <w:rStyle w:val="fontNormal14ptc"/>
        </w:rPr>
        <w:t>М.А.Мазуренко</w:t>
      </w:r>
      <w:proofErr w:type="spellEnd"/>
      <w:r>
        <w:rPr>
          <w:rStyle w:val="fontNormal14ptc"/>
        </w:rPr>
        <w:t>)</w:t>
      </w:r>
      <w:r>
        <w:br/>
      </w:r>
      <w:proofErr w:type="gramEnd"/>
    </w:p>
    <w:p w:rsidR="006B56CC" w:rsidRDefault="006B56CC"/>
    <w:p w:rsidR="006B56CC" w:rsidRPr="00881B50" w:rsidRDefault="00EF3604">
      <w:pPr>
        <w:spacing w:after="0"/>
        <w:ind w:firstLine="708"/>
        <w:jc w:val="both"/>
        <w:rPr>
          <w:rStyle w:val="fontNormal14ptc"/>
        </w:rPr>
      </w:pPr>
      <w:r w:rsidRPr="00881B50">
        <w:rPr>
          <w:sz w:val="28"/>
          <w:szCs w:val="28"/>
        </w:rPr>
        <w:t xml:space="preserve">2. </w:t>
      </w:r>
      <w:r w:rsidR="00881B50" w:rsidRPr="00881B50">
        <w:rPr>
          <w:sz w:val="28"/>
          <w:szCs w:val="28"/>
        </w:rPr>
        <w:t>Информация о</w:t>
      </w:r>
      <w:r w:rsidRPr="00881B50">
        <w:rPr>
          <w:rStyle w:val="fontNormal14ptc"/>
        </w:rPr>
        <w:t xml:space="preserve"> проекте федерального закона «О внесении изменений в</w:t>
      </w:r>
      <w:r w:rsidR="00881B50" w:rsidRPr="00881B50">
        <w:rPr>
          <w:rStyle w:val="fontNormal14ptc"/>
        </w:rPr>
        <w:t xml:space="preserve"> </w:t>
      </w:r>
      <w:r w:rsidRPr="00881B50">
        <w:rPr>
          <w:rStyle w:val="fontNormal14ptc"/>
        </w:rPr>
        <w:t>статью 4 Федерального Закона Российской Федерации «О внесении изменений в Закон Российской Федерации «О ветеринарии» и отдельные законодательные акты Российской Федерации»</w:t>
      </w:r>
    </w:p>
    <w:p w:rsidR="006B56CC" w:rsidRDefault="00EF3604">
      <w:r>
        <w:rPr>
          <w:rStyle w:val="fontBold14ptc"/>
        </w:rPr>
        <w:t xml:space="preserve">Докладчик: </w:t>
      </w:r>
      <w:proofErr w:type="gramStart"/>
      <w:r>
        <w:rPr>
          <w:rStyle w:val="fontBold14ptc"/>
        </w:rPr>
        <w:t>Кашин Владимир Иванович</w:t>
      </w:r>
      <w:r>
        <w:t xml:space="preserve"> </w:t>
      </w:r>
      <w:r>
        <w:rPr>
          <w:rStyle w:val="fontNormal14ptc"/>
        </w:rPr>
        <w:t>(отв. от аппарата:</w:t>
      </w:r>
      <w:proofErr w:type="gramEnd"/>
      <w:r>
        <w:rPr>
          <w:rStyle w:val="fontNormal14ptc"/>
        </w:rPr>
        <w:t xml:space="preserve"> </w:t>
      </w:r>
      <w:proofErr w:type="spellStart"/>
      <w:proofErr w:type="gramStart"/>
      <w:r>
        <w:rPr>
          <w:rStyle w:val="fontNormal14ptc"/>
        </w:rPr>
        <w:t>П.А.Баженов</w:t>
      </w:r>
      <w:proofErr w:type="spellEnd"/>
      <w:r>
        <w:rPr>
          <w:rStyle w:val="fontNormal14ptc"/>
        </w:rPr>
        <w:t>)</w:t>
      </w:r>
      <w:r>
        <w:br/>
      </w:r>
      <w:proofErr w:type="gramEnd"/>
    </w:p>
    <w:p w:rsidR="006B56CC" w:rsidRPr="00F54ABF" w:rsidRDefault="006B56CC">
      <w:pPr>
        <w:rPr>
          <w:sz w:val="28"/>
          <w:szCs w:val="28"/>
        </w:rPr>
      </w:pPr>
    </w:p>
    <w:p w:rsidR="001945A3" w:rsidRPr="00F54ABF" w:rsidRDefault="001945A3">
      <w:pPr>
        <w:spacing w:after="0"/>
        <w:ind w:firstLine="708"/>
        <w:jc w:val="both"/>
        <w:rPr>
          <w:sz w:val="28"/>
          <w:szCs w:val="28"/>
        </w:rPr>
      </w:pPr>
      <w:r w:rsidRPr="00F54ABF">
        <w:rPr>
          <w:sz w:val="28"/>
          <w:szCs w:val="28"/>
        </w:rPr>
        <w:t xml:space="preserve">3. О заключении </w:t>
      </w:r>
      <w:r w:rsidR="00F54ABF" w:rsidRPr="00F54ABF">
        <w:rPr>
          <w:sz w:val="28"/>
          <w:szCs w:val="28"/>
        </w:rPr>
        <w:t>Комитета на проект федерального закона №</w:t>
      </w:r>
      <w:r w:rsidR="00881B50">
        <w:rPr>
          <w:sz w:val="28"/>
          <w:szCs w:val="28"/>
        </w:rPr>
        <w:t xml:space="preserve"> </w:t>
      </w:r>
      <w:bookmarkStart w:id="0" w:name="_GoBack"/>
      <w:bookmarkEnd w:id="0"/>
      <w:r w:rsidR="00F54ABF" w:rsidRPr="00F54ABF">
        <w:rPr>
          <w:sz w:val="28"/>
          <w:szCs w:val="28"/>
        </w:rPr>
        <w:t>264271-7 «О ратификации Договора о Таможенном кодексе Евразийского экономического союза»</w:t>
      </w:r>
      <w:r w:rsidR="0087293F">
        <w:rPr>
          <w:sz w:val="28"/>
          <w:szCs w:val="28"/>
        </w:rPr>
        <w:t>.</w:t>
      </w:r>
      <w:r w:rsidR="0087293F" w:rsidRPr="0087293F">
        <w:rPr>
          <w:rStyle w:val="a3"/>
        </w:rPr>
        <w:t xml:space="preserve"> </w:t>
      </w:r>
      <w:r w:rsidR="0087293F">
        <w:rPr>
          <w:rStyle w:val="fontNormal14ptc"/>
        </w:rPr>
        <w:t>Внесен Президентом Российской Федерации 11.09.2017 (первое чтение)</w:t>
      </w:r>
    </w:p>
    <w:p w:rsidR="00F54ABF" w:rsidRDefault="00F54ABF" w:rsidP="00F54ABF">
      <w:r>
        <w:rPr>
          <w:rStyle w:val="fontBold14ptc"/>
        </w:rPr>
        <w:t xml:space="preserve">Докладчик: </w:t>
      </w:r>
      <w:proofErr w:type="gramStart"/>
      <w:r>
        <w:rPr>
          <w:rStyle w:val="fontBold14ptc"/>
        </w:rPr>
        <w:t>Кашин Владимир Иванович</w:t>
      </w:r>
      <w:r>
        <w:t xml:space="preserve"> </w:t>
      </w:r>
      <w:r>
        <w:rPr>
          <w:rStyle w:val="fontNormal14ptc"/>
        </w:rPr>
        <w:t>(отв. от аппарата:</w:t>
      </w:r>
      <w:proofErr w:type="gramEnd"/>
      <w:r>
        <w:rPr>
          <w:rStyle w:val="fontNormal14ptc"/>
        </w:rPr>
        <w:t xml:space="preserve"> </w:t>
      </w:r>
      <w:proofErr w:type="spellStart"/>
      <w:proofErr w:type="gramStart"/>
      <w:r>
        <w:rPr>
          <w:rStyle w:val="fontNormal14ptc"/>
        </w:rPr>
        <w:t>А.С.Савельева</w:t>
      </w:r>
      <w:proofErr w:type="spellEnd"/>
      <w:r>
        <w:rPr>
          <w:rStyle w:val="fontNormal14ptc"/>
        </w:rPr>
        <w:t>)</w:t>
      </w:r>
      <w:r>
        <w:br/>
      </w:r>
      <w:proofErr w:type="gramEnd"/>
    </w:p>
    <w:p w:rsidR="00F54ABF" w:rsidRDefault="00F54ABF">
      <w:pPr>
        <w:spacing w:after="0"/>
        <w:ind w:firstLine="708"/>
        <w:jc w:val="both"/>
        <w:rPr>
          <w:sz w:val="28"/>
          <w:szCs w:val="28"/>
        </w:rPr>
      </w:pPr>
    </w:p>
    <w:p w:rsidR="00EF3604" w:rsidRPr="00F54ABF" w:rsidRDefault="00F54ABF">
      <w:pPr>
        <w:spacing w:after="0"/>
        <w:ind w:firstLine="708"/>
        <w:jc w:val="both"/>
        <w:rPr>
          <w:rStyle w:val="fontNormal14ptc"/>
        </w:rPr>
      </w:pPr>
      <w:r w:rsidRPr="00F54ABF">
        <w:rPr>
          <w:sz w:val="28"/>
          <w:szCs w:val="28"/>
        </w:rPr>
        <w:t>4</w:t>
      </w:r>
      <w:r w:rsidR="00EF3604" w:rsidRPr="00F54ABF">
        <w:rPr>
          <w:sz w:val="28"/>
          <w:szCs w:val="28"/>
        </w:rPr>
        <w:t xml:space="preserve">. </w:t>
      </w:r>
      <w:r w:rsidR="00EF3604" w:rsidRPr="00F54ABF">
        <w:rPr>
          <w:rStyle w:val="fontNormal14ptc"/>
        </w:rPr>
        <w:t xml:space="preserve">О ходе подготовки парламентских слушаний: </w:t>
      </w:r>
    </w:p>
    <w:p w:rsidR="00EF3604" w:rsidRPr="00F54ABF" w:rsidRDefault="00EF3604">
      <w:pPr>
        <w:spacing w:after="0"/>
        <w:ind w:firstLine="708"/>
        <w:jc w:val="both"/>
        <w:rPr>
          <w:rStyle w:val="fontNormal14ptc"/>
        </w:rPr>
      </w:pPr>
      <w:r w:rsidRPr="00F54ABF">
        <w:rPr>
          <w:rStyle w:val="fontNormal14ptc"/>
        </w:rPr>
        <w:t xml:space="preserve"> -23 октября 2017 года (Малый зал) «Законодательное обеспечение воспроизводства плодородия земель, используемых для ведения сельского хозяйства»;</w:t>
      </w:r>
    </w:p>
    <w:p w:rsidR="006B56CC" w:rsidRPr="00F54ABF" w:rsidRDefault="00EF3604">
      <w:pPr>
        <w:spacing w:after="0"/>
        <w:ind w:firstLine="708"/>
        <w:jc w:val="both"/>
        <w:rPr>
          <w:rStyle w:val="fontNormal14ptc"/>
        </w:rPr>
      </w:pPr>
      <w:r w:rsidRPr="00F54ABF">
        <w:rPr>
          <w:rStyle w:val="fontNormal14ptc"/>
        </w:rPr>
        <w:t xml:space="preserve">  -7 декабря 2017 года (Зал заседаний Госдумы) «Правовые и социальные аспекты устойчивого развития сельских территорий».</w:t>
      </w:r>
    </w:p>
    <w:p w:rsidR="006B56CC" w:rsidRDefault="00EF3604">
      <w:r>
        <w:rPr>
          <w:rStyle w:val="fontBold14ptc"/>
        </w:rPr>
        <w:t xml:space="preserve">Докладчик: </w:t>
      </w:r>
      <w:proofErr w:type="gramStart"/>
      <w:r>
        <w:rPr>
          <w:rStyle w:val="fontBold14ptc"/>
        </w:rPr>
        <w:t>Кашин Владимир Иванович</w:t>
      </w:r>
      <w:r>
        <w:t xml:space="preserve"> </w:t>
      </w:r>
      <w:r>
        <w:rPr>
          <w:rStyle w:val="fontNormal14ptc"/>
        </w:rPr>
        <w:t>(отв. от аппарата:</w:t>
      </w:r>
      <w:proofErr w:type="gramEnd"/>
      <w:r>
        <w:rPr>
          <w:rStyle w:val="fontNormal14ptc"/>
        </w:rPr>
        <w:t xml:space="preserve"> </w:t>
      </w:r>
      <w:proofErr w:type="spellStart"/>
      <w:proofErr w:type="gramStart"/>
      <w:r>
        <w:rPr>
          <w:rStyle w:val="fontNormal14ptc"/>
        </w:rPr>
        <w:t>Н.В.Шевченко</w:t>
      </w:r>
      <w:proofErr w:type="spellEnd"/>
      <w:r>
        <w:rPr>
          <w:rStyle w:val="fontNormal14ptc"/>
        </w:rPr>
        <w:t>)</w:t>
      </w:r>
      <w:r>
        <w:br/>
      </w:r>
      <w:proofErr w:type="gramEnd"/>
    </w:p>
    <w:p w:rsidR="006B56CC" w:rsidRDefault="006B56CC"/>
    <w:p w:rsidR="006B56CC" w:rsidRDefault="00F54ABF">
      <w:pPr>
        <w:spacing w:after="0"/>
        <w:ind w:firstLine="708"/>
        <w:jc w:val="both"/>
        <w:rPr>
          <w:rStyle w:val="fontNormal14ptc"/>
        </w:rPr>
      </w:pPr>
      <w:r>
        <w:t>5</w:t>
      </w:r>
      <w:r w:rsidR="00EF3604">
        <w:t xml:space="preserve">. </w:t>
      </w:r>
      <w:r w:rsidR="00EF3604">
        <w:rPr>
          <w:rStyle w:val="fontNormal14ptc"/>
        </w:rPr>
        <w:t>Разное</w:t>
      </w:r>
    </w:p>
    <w:p w:rsidR="00EF3604" w:rsidRDefault="00EF3604">
      <w:pPr>
        <w:spacing w:after="0"/>
        <w:ind w:firstLine="708"/>
        <w:jc w:val="both"/>
        <w:rPr>
          <w:rStyle w:val="fontNormal14ptc"/>
        </w:rPr>
      </w:pPr>
    </w:p>
    <w:p w:rsidR="00F54ABF" w:rsidRDefault="00F54ABF">
      <w:pPr>
        <w:spacing w:after="0"/>
        <w:ind w:firstLine="708"/>
        <w:jc w:val="both"/>
        <w:rPr>
          <w:rStyle w:val="fontNormal14ptc"/>
        </w:rPr>
      </w:pPr>
    </w:p>
    <w:p w:rsidR="00F54ABF" w:rsidRDefault="00F54ABF">
      <w:pPr>
        <w:spacing w:after="0"/>
        <w:ind w:firstLine="708"/>
        <w:jc w:val="both"/>
        <w:rPr>
          <w:rStyle w:val="fontNormal14ptc"/>
        </w:rPr>
      </w:pPr>
    </w:p>
    <w:p w:rsidR="00EF3604" w:rsidRDefault="00EF3604" w:rsidP="00EF3604">
      <w:pPr>
        <w:spacing w:after="0"/>
        <w:jc w:val="both"/>
      </w:pPr>
      <w:r>
        <w:rPr>
          <w:rStyle w:val="fontNormal14ptc"/>
        </w:rPr>
        <w:t xml:space="preserve">Председатель Комитета                                                                        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               </w:t>
      </w:r>
    </w:p>
    <w:p w:rsidR="006B56CC" w:rsidRDefault="006B56CC"/>
    <w:sectPr w:rsidR="006B56CC" w:rsidSect="00F54ABF">
      <w:pgSz w:w="11870" w:h="16787"/>
      <w:pgMar w:top="1136" w:right="850" w:bottom="142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CC"/>
    <w:rsid w:val="001945A3"/>
    <w:rsid w:val="006B56CC"/>
    <w:rsid w:val="0087293F"/>
    <w:rsid w:val="00881B50"/>
    <w:rsid w:val="009A0FF2"/>
    <w:rsid w:val="00D87618"/>
    <w:rsid w:val="00EF3604"/>
    <w:rsid w:val="00F5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9</cp:revision>
  <cp:lastPrinted>2017-09-26T12:18:00Z</cp:lastPrinted>
  <dcterms:created xsi:type="dcterms:W3CDTF">2017-09-25T13:07:00Z</dcterms:created>
  <dcterms:modified xsi:type="dcterms:W3CDTF">2017-09-27T13:08:00Z</dcterms:modified>
</cp:coreProperties>
</file>