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F8" w:rsidRPr="007050F1" w:rsidRDefault="00877AF8" w:rsidP="00A31A49">
      <w:pPr>
        <w:pStyle w:val="parStyleCenter"/>
        <w:spacing w:after="0"/>
        <w:jc w:val="right"/>
        <w:rPr>
          <w:rStyle w:val="fontBold14ptc"/>
          <w:sz w:val="24"/>
          <w:szCs w:val="24"/>
        </w:rPr>
      </w:pPr>
      <w:r w:rsidRPr="007050F1">
        <w:rPr>
          <w:rStyle w:val="fontBold14ptc"/>
          <w:sz w:val="24"/>
          <w:szCs w:val="24"/>
        </w:rPr>
        <w:t>проект</w:t>
      </w:r>
    </w:p>
    <w:p w:rsidR="00877AF8" w:rsidRPr="007050F1" w:rsidRDefault="00877AF8" w:rsidP="00A31A49">
      <w:pPr>
        <w:pStyle w:val="parStyleCenter"/>
        <w:spacing w:after="0"/>
        <w:rPr>
          <w:rStyle w:val="fontBold14ptc"/>
          <w:sz w:val="24"/>
          <w:szCs w:val="24"/>
        </w:rPr>
      </w:pPr>
    </w:p>
    <w:p w:rsidR="00877AF8" w:rsidRPr="007050F1" w:rsidRDefault="00C5309D" w:rsidP="00A31A49">
      <w:pPr>
        <w:pStyle w:val="parStyleCenter"/>
        <w:spacing w:after="0"/>
        <w:rPr>
          <w:rStyle w:val="fontBold14ptc"/>
          <w:sz w:val="24"/>
          <w:szCs w:val="24"/>
        </w:rPr>
      </w:pPr>
      <w:r w:rsidRPr="007050F1">
        <w:rPr>
          <w:rStyle w:val="fontBold14ptc"/>
          <w:sz w:val="24"/>
          <w:szCs w:val="24"/>
        </w:rPr>
        <w:t>ПОВЕСТКА ДНЯ</w:t>
      </w:r>
    </w:p>
    <w:p w:rsidR="00A52560" w:rsidRPr="007050F1" w:rsidRDefault="00C5309D" w:rsidP="00A31A49">
      <w:pPr>
        <w:pStyle w:val="parStyleCenter"/>
        <w:spacing w:after="0"/>
        <w:rPr>
          <w:rStyle w:val="fontBold14ptc"/>
          <w:sz w:val="24"/>
          <w:szCs w:val="24"/>
        </w:rPr>
      </w:pPr>
      <w:r w:rsidRPr="007050F1">
        <w:rPr>
          <w:rStyle w:val="fontBold14ptc"/>
          <w:sz w:val="24"/>
          <w:szCs w:val="24"/>
        </w:rPr>
        <w:t>заседания Комитета Государственной Думы по аграрным вопросам</w:t>
      </w:r>
      <w:r w:rsidRPr="007050F1">
        <w:br/>
      </w:r>
      <w:r w:rsidRPr="007050F1">
        <w:rPr>
          <w:rStyle w:val="fontBold14ptc"/>
          <w:sz w:val="24"/>
          <w:szCs w:val="24"/>
        </w:rPr>
        <w:t xml:space="preserve">на </w:t>
      </w:r>
      <w:r w:rsidR="00771E46" w:rsidRPr="007050F1">
        <w:rPr>
          <w:rStyle w:val="fontBold14ptc"/>
          <w:sz w:val="24"/>
          <w:szCs w:val="24"/>
        </w:rPr>
        <w:t>11 июля</w:t>
      </w:r>
      <w:r w:rsidRPr="007050F1">
        <w:rPr>
          <w:rStyle w:val="fontBold14ptc"/>
          <w:sz w:val="24"/>
          <w:szCs w:val="24"/>
        </w:rPr>
        <w:t xml:space="preserve"> 2018 года</w:t>
      </w:r>
      <w:r w:rsidRPr="007050F1">
        <w:br/>
      </w:r>
      <w:r w:rsidRPr="007050F1">
        <w:rPr>
          <w:rStyle w:val="fontBold14ptc"/>
          <w:sz w:val="24"/>
          <w:szCs w:val="24"/>
        </w:rPr>
        <w:t xml:space="preserve">№ </w:t>
      </w:r>
      <w:r w:rsidR="00D17CAB">
        <w:rPr>
          <w:rStyle w:val="fontBold14ptc"/>
          <w:sz w:val="24"/>
          <w:szCs w:val="24"/>
        </w:rPr>
        <w:t>55</w:t>
      </w:r>
    </w:p>
    <w:p w:rsidR="0049649A" w:rsidRPr="007050F1" w:rsidRDefault="0049649A" w:rsidP="00A31A49">
      <w:pPr>
        <w:pStyle w:val="parStyleCenter"/>
        <w:spacing w:after="0"/>
      </w:pPr>
    </w:p>
    <w:p w:rsidR="00A52560" w:rsidRPr="007050F1" w:rsidRDefault="00C5309D" w:rsidP="00A31A49">
      <w:pPr>
        <w:pStyle w:val="parStyleLeft"/>
        <w:spacing w:after="0"/>
      </w:pPr>
      <w:r w:rsidRPr="007050F1">
        <w:rPr>
          <w:rStyle w:val="fontNormal14ptc"/>
          <w:sz w:val="24"/>
          <w:szCs w:val="24"/>
        </w:rPr>
        <w:t xml:space="preserve">Место проведения: </w:t>
      </w:r>
      <w:proofErr w:type="gramStart"/>
      <w:r w:rsidRPr="007050F1">
        <w:rPr>
          <w:rStyle w:val="fontNormal14ptc"/>
          <w:sz w:val="24"/>
          <w:szCs w:val="24"/>
        </w:rPr>
        <w:t>Георгиевский</w:t>
      </w:r>
      <w:proofErr w:type="gramEnd"/>
      <w:r w:rsidRPr="007050F1">
        <w:rPr>
          <w:rStyle w:val="fontNormal14ptc"/>
          <w:sz w:val="24"/>
          <w:szCs w:val="24"/>
        </w:rPr>
        <w:t xml:space="preserve"> пер, д.2, </w:t>
      </w:r>
      <w:proofErr w:type="spellStart"/>
      <w:r w:rsidRPr="007050F1">
        <w:rPr>
          <w:rStyle w:val="fontNormal14ptc"/>
          <w:sz w:val="24"/>
          <w:szCs w:val="24"/>
        </w:rPr>
        <w:t>каб</w:t>
      </w:r>
      <w:proofErr w:type="spellEnd"/>
      <w:r w:rsidRPr="007050F1">
        <w:rPr>
          <w:rStyle w:val="fontNormal14ptc"/>
          <w:sz w:val="24"/>
          <w:szCs w:val="24"/>
        </w:rPr>
        <w:t xml:space="preserve"> 711</w:t>
      </w:r>
      <w:r w:rsidRPr="007050F1">
        <w:br/>
      </w:r>
      <w:r w:rsidR="00771E46" w:rsidRPr="007050F1">
        <w:rPr>
          <w:rStyle w:val="fontNormal14ptc"/>
          <w:sz w:val="24"/>
          <w:szCs w:val="24"/>
        </w:rPr>
        <w:t>Время проведения: 15</w:t>
      </w:r>
      <w:r w:rsidRPr="007050F1">
        <w:rPr>
          <w:rStyle w:val="fontNormal14ptc"/>
          <w:sz w:val="24"/>
          <w:szCs w:val="24"/>
        </w:rPr>
        <w:t>:00</w:t>
      </w:r>
    </w:p>
    <w:p w:rsidR="00A52560" w:rsidRPr="007050F1" w:rsidRDefault="00A52560" w:rsidP="00A31A49">
      <w:pPr>
        <w:spacing w:after="0"/>
      </w:pPr>
    </w:p>
    <w:tbl>
      <w:tblPr>
        <w:tblW w:w="5238" w:type="pct"/>
        <w:tblCellSpacing w:w="0" w:type="dxa"/>
        <w:tblInd w:w="-354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72"/>
        <w:gridCol w:w="45"/>
        <w:gridCol w:w="171"/>
        <w:gridCol w:w="5329"/>
        <w:gridCol w:w="3999"/>
        <w:gridCol w:w="292"/>
      </w:tblGrid>
      <w:tr w:rsidR="00877AF8" w:rsidRPr="007050F1" w:rsidTr="00FA6F8F">
        <w:trPr>
          <w:tblCellSpacing w:w="0" w:type="dxa"/>
        </w:trPr>
        <w:tc>
          <w:tcPr>
            <w:tcW w:w="182" w:type="pct"/>
          </w:tcPr>
          <w:p w:rsidR="00877AF8" w:rsidRPr="007050F1" w:rsidRDefault="000D2A21" w:rsidP="00A31A49">
            <w:pPr>
              <w:spacing w:after="0"/>
              <w:rPr>
                <w:b/>
              </w:rPr>
            </w:pPr>
            <w:r>
              <w:rPr>
                <w:b/>
              </w:rPr>
              <w:t>1</w:t>
            </w:r>
            <w:r w:rsidR="00877AF8" w:rsidRPr="007050F1">
              <w:rPr>
                <w:b/>
              </w:rPr>
              <w:t>.</w:t>
            </w:r>
          </w:p>
        </w:tc>
        <w:tc>
          <w:tcPr>
            <w:tcW w:w="106" w:type="pct"/>
            <w:gridSpan w:val="2"/>
          </w:tcPr>
          <w:p w:rsidR="00877AF8" w:rsidRPr="007050F1" w:rsidRDefault="00877AF8" w:rsidP="00A31A49">
            <w:pPr>
              <w:spacing w:after="0"/>
            </w:pPr>
          </w:p>
        </w:tc>
        <w:tc>
          <w:tcPr>
            <w:tcW w:w="4712" w:type="pct"/>
            <w:gridSpan w:val="3"/>
            <w:vAlign w:val="center"/>
          </w:tcPr>
          <w:p w:rsidR="00877AF8" w:rsidRDefault="00877AF8" w:rsidP="000564A6">
            <w:pPr>
              <w:spacing w:after="0"/>
              <w:jc w:val="both"/>
            </w:pPr>
            <w:r w:rsidRPr="007050F1">
              <w:rPr>
                <w:rStyle w:val="fontNormal14ptc"/>
                <w:sz w:val="24"/>
                <w:szCs w:val="24"/>
              </w:rPr>
              <w:t xml:space="preserve">О </w:t>
            </w:r>
            <w:r w:rsidR="000564A6" w:rsidRPr="007050F1">
              <w:rPr>
                <w:rStyle w:val="fontNormal14ptc"/>
                <w:sz w:val="24"/>
                <w:szCs w:val="24"/>
              </w:rPr>
              <w:t>заключении Комитета Государственной Думы на проект федерального закона</w:t>
            </w:r>
            <w:r w:rsidR="000564A6" w:rsidRPr="007050F1">
              <w:rPr>
                <w:rStyle w:val="fontNormal14ptc"/>
                <w:sz w:val="24"/>
                <w:szCs w:val="24"/>
              </w:rPr>
              <w:br/>
            </w:r>
            <w:r w:rsidR="000564A6" w:rsidRPr="007050F1">
              <w:t>№ 483530-7 «О внесении изменений в статьи 346-43 и 346-45 части второй Налогового кодекса Российской Федерации» (в части расширения видов предпринимательской деятельности, в отношении которых может применяться патентная система налогообложения)</w:t>
            </w:r>
            <w:r w:rsidR="00FA6F8F">
              <w:t>» (первое  чтение)</w:t>
            </w:r>
          </w:p>
          <w:p w:rsidR="00FA6F8F" w:rsidRPr="007050F1" w:rsidRDefault="00FA6F8F" w:rsidP="000564A6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</w:p>
          <w:p w:rsidR="00877AF8" w:rsidRPr="007050F1" w:rsidRDefault="00877AF8" w:rsidP="00A31A49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  <w:proofErr w:type="gramStart"/>
            <w:r w:rsidRPr="007050F1">
              <w:rPr>
                <w:rStyle w:val="fontNormal14ptc"/>
                <w:sz w:val="24"/>
                <w:szCs w:val="24"/>
              </w:rPr>
              <w:t>Внесен</w:t>
            </w:r>
            <w:proofErr w:type="gramEnd"/>
            <w:r w:rsidRPr="007050F1">
              <w:rPr>
                <w:rStyle w:val="fontNormal14ptc"/>
                <w:sz w:val="24"/>
                <w:szCs w:val="24"/>
              </w:rPr>
              <w:t xml:space="preserve"> </w:t>
            </w:r>
            <w:r w:rsidR="000564A6" w:rsidRPr="007050F1">
              <w:rPr>
                <w:rStyle w:val="fontNormal14ptc"/>
                <w:sz w:val="24"/>
                <w:szCs w:val="24"/>
              </w:rPr>
              <w:t xml:space="preserve">депутатами Государственной Думы: </w:t>
            </w:r>
            <w:proofErr w:type="spellStart"/>
            <w:proofErr w:type="gramStart"/>
            <w:r w:rsidR="000564A6" w:rsidRPr="007050F1">
              <w:rPr>
                <w:rStyle w:val="fontNormal14ptc"/>
                <w:sz w:val="24"/>
                <w:szCs w:val="24"/>
              </w:rPr>
              <w:t>С.И.Неверов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В.Б.Кидяев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А.К.Исаев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С.В.Максимова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В.А.Казаков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А.Н.Хайруллин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А.А.Поляков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В.Н.Плотников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Г.В.Кулик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В.С.Скруг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А.Е.Карпов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В.В.Николаева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Н.Д.Боева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И.Е.Марьяш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О.В.Савастьянова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А.Н.Ткачев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, </w:t>
            </w:r>
            <w:proofErr w:type="spellStart"/>
            <w:r w:rsidR="000564A6" w:rsidRPr="007050F1">
              <w:rPr>
                <w:rStyle w:val="fontNormal14ptc"/>
                <w:sz w:val="24"/>
                <w:szCs w:val="24"/>
              </w:rPr>
              <w:t>В.В.Селиверстов</w:t>
            </w:r>
            <w:proofErr w:type="spellEnd"/>
            <w:r w:rsidR="000564A6" w:rsidRPr="007050F1">
              <w:rPr>
                <w:rStyle w:val="fontNormal14ptc"/>
                <w:sz w:val="24"/>
                <w:szCs w:val="24"/>
              </w:rPr>
              <w:t xml:space="preserve"> </w:t>
            </w:r>
            <w:r w:rsidRPr="007050F1">
              <w:rPr>
                <w:rStyle w:val="fontNormal14ptc"/>
                <w:sz w:val="24"/>
                <w:szCs w:val="24"/>
              </w:rPr>
              <w:t xml:space="preserve"> </w:t>
            </w:r>
            <w:proofErr w:type="gramEnd"/>
          </w:p>
          <w:p w:rsidR="00FA6F8F" w:rsidRDefault="00FA6F8F" w:rsidP="00A31A49">
            <w:pPr>
              <w:spacing w:after="0"/>
              <w:jc w:val="both"/>
              <w:rPr>
                <w:b/>
                <w:bCs/>
              </w:rPr>
            </w:pPr>
          </w:p>
          <w:p w:rsidR="00877AF8" w:rsidRPr="007050F1" w:rsidRDefault="00FA6F8F" w:rsidP="00A31A49">
            <w:pPr>
              <w:spacing w:after="0"/>
              <w:jc w:val="both"/>
            </w:pPr>
            <w:r w:rsidRPr="00FA6F8F">
              <w:rPr>
                <w:b/>
                <w:bCs/>
              </w:rPr>
              <w:t xml:space="preserve">Ответственный: </w:t>
            </w:r>
            <w:r w:rsidRPr="00FA6F8F">
              <w:t>Комитет Государственной Думы по бюджету и налогам</w:t>
            </w:r>
          </w:p>
          <w:p w:rsidR="00877AF8" w:rsidRPr="007050F1" w:rsidRDefault="00877AF8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Докладчи</w:t>
            </w:r>
            <w:proofErr w:type="gramStart"/>
            <w:r w:rsidRPr="007050F1">
              <w:rPr>
                <w:b/>
                <w:bCs/>
                <w:u w:val="single"/>
              </w:rPr>
              <w:t>к(</w:t>
            </w:r>
            <w:proofErr w:type="gramEnd"/>
            <w:r w:rsidRPr="007050F1">
              <w:rPr>
                <w:b/>
                <w:bCs/>
                <w:u w:val="single"/>
              </w:rPr>
              <w:t>и)</w:t>
            </w:r>
            <w:r w:rsidRPr="007050F1">
              <w:rPr>
                <w:b/>
                <w:bCs/>
              </w:rPr>
              <w:t>:</w:t>
            </w:r>
            <w:r w:rsidRPr="007050F1">
              <w:t xml:space="preserve"> председатель Комитета                  </w:t>
            </w:r>
            <w:r w:rsidR="00166AF2" w:rsidRPr="007050F1">
              <w:t xml:space="preserve">                </w:t>
            </w:r>
            <w:r w:rsidR="00B141D7" w:rsidRPr="007050F1">
              <w:t xml:space="preserve">        </w:t>
            </w:r>
            <w:r w:rsidRPr="007050F1">
              <w:t>Кашин Владимир Иванович</w:t>
            </w:r>
          </w:p>
          <w:p w:rsidR="00877AF8" w:rsidRDefault="00877AF8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Отв. от аппарата</w:t>
            </w:r>
            <w:r w:rsidRPr="007050F1">
              <w:rPr>
                <w:b/>
                <w:bCs/>
              </w:rPr>
              <w:t>:</w:t>
            </w:r>
            <w:r w:rsidRPr="007050F1">
              <w:t xml:space="preserve"> главн</w:t>
            </w:r>
            <w:r w:rsidR="00166AF2" w:rsidRPr="007050F1">
              <w:t xml:space="preserve">ый советник аппарата Комитета   </w:t>
            </w:r>
            <w:r w:rsidR="00B141D7" w:rsidRPr="007050F1">
              <w:t xml:space="preserve">          </w:t>
            </w:r>
            <w:r w:rsidRPr="007050F1">
              <w:t>Баженов  Павел Андреевич</w:t>
            </w:r>
          </w:p>
          <w:p w:rsidR="000D2A21" w:rsidRPr="007050F1" w:rsidRDefault="000D2A21" w:rsidP="00A31A49">
            <w:pPr>
              <w:spacing w:after="0"/>
              <w:jc w:val="both"/>
            </w:pPr>
          </w:p>
          <w:p w:rsidR="00A31A49" w:rsidRPr="007050F1" w:rsidRDefault="00A31A49" w:rsidP="00A31A49">
            <w:pPr>
              <w:spacing w:after="0"/>
              <w:jc w:val="both"/>
            </w:pPr>
          </w:p>
        </w:tc>
      </w:tr>
      <w:tr w:rsidR="00877AF8" w:rsidRPr="007050F1" w:rsidTr="00FA6F8F">
        <w:trPr>
          <w:tblCellSpacing w:w="0" w:type="dxa"/>
        </w:trPr>
        <w:tc>
          <w:tcPr>
            <w:tcW w:w="182" w:type="pct"/>
          </w:tcPr>
          <w:p w:rsidR="00877AF8" w:rsidRPr="007050F1" w:rsidRDefault="000D2A21" w:rsidP="00A31A49">
            <w:pPr>
              <w:spacing w:after="0"/>
              <w:rPr>
                <w:b/>
              </w:rPr>
            </w:pPr>
            <w:r>
              <w:rPr>
                <w:b/>
              </w:rPr>
              <w:t>2</w:t>
            </w:r>
            <w:r w:rsidR="00877AF8" w:rsidRPr="007050F1">
              <w:rPr>
                <w:b/>
              </w:rPr>
              <w:t>.</w:t>
            </w:r>
          </w:p>
        </w:tc>
        <w:tc>
          <w:tcPr>
            <w:tcW w:w="106" w:type="pct"/>
            <w:gridSpan w:val="2"/>
          </w:tcPr>
          <w:p w:rsidR="00877AF8" w:rsidRPr="007050F1" w:rsidRDefault="00877AF8" w:rsidP="00A31A49">
            <w:pPr>
              <w:spacing w:after="0"/>
            </w:pPr>
          </w:p>
        </w:tc>
        <w:tc>
          <w:tcPr>
            <w:tcW w:w="4712" w:type="pct"/>
            <w:gridSpan w:val="3"/>
            <w:vAlign w:val="center"/>
          </w:tcPr>
          <w:p w:rsidR="00A31A49" w:rsidRPr="007050F1" w:rsidRDefault="00A31A49" w:rsidP="00A31A49">
            <w:r w:rsidRPr="007050F1">
              <w:t>Об утверждении рекомендаций парламентских слушаний на тему: «Законодательные аспекты развития материально-технической базы сельского хозяйства» (20 июня 2018 г.)</w:t>
            </w:r>
          </w:p>
          <w:p w:rsidR="00877AF8" w:rsidRPr="007050F1" w:rsidRDefault="00877AF8" w:rsidP="00A31A49">
            <w:pPr>
              <w:spacing w:after="0"/>
              <w:jc w:val="both"/>
              <w:rPr>
                <w:b/>
                <w:bCs/>
                <w:u w:val="single"/>
              </w:rPr>
            </w:pPr>
          </w:p>
          <w:p w:rsidR="00877AF8" w:rsidRPr="007050F1" w:rsidRDefault="00877AF8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Докладчи</w:t>
            </w:r>
            <w:proofErr w:type="gramStart"/>
            <w:r w:rsidRPr="007050F1">
              <w:rPr>
                <w:b/>
                <w:bCs/>
                <w:u w:val="single"/>
              </w:rPr>
              <w:t>к(</w:t>
            </w:r>
            <w:proofErr w:type="gramEnd"/>
            <w:r w:rsidRPr="007050F1">
              <w:rPr>
                <w:b/>
                <w:bCs/>
                <w:u w:val="single"/>
              </w:rPr>
              <w:t>и)</w:t>
            </w:r>
            <w:r w:rsidRPr="007050F1">
              <w:rPr>
                <w:b/>
                <w:bCs/>
              </w:rPr>
              <w:t>:</w:t>
            </w:r>
            <w:r w:rsidRPr="007050F1">
              <w:t xml:space="preserve"> председатель Комитета            </w:t>
            </w:r>
            <w:r w:rsidR="00166AF2" w:rsidRPr="007050F1">
              <w:t xml:space="preserve">                       </w:t>
            </w:r>
            <w:r w:rsidRPr="007050F1">
              <w:t xml:space="preserve">       Кашин Владимир Иванович</w:t>
            </w:r>
          </w:p>
          <w:p w:rsidR="00877AF8" w:rsidRDefault="00877AF8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Отв. от аппарата</w:t>
            </w:r>
            <w:r w:rsidR="00A31A49" w:rsidRPr="007050F1">
              <w:rPr>
                <w:b/>
                <w:bCs/>
                <w:u w:val="single"/>
              </w:rPr>
              <w:t>:</w:t>
            </w:r>
            <w:r w:rsidR="00A31A49" w:rsidRPr="007050F1">
              <w:t xml:space="preserve"> советник аппарата Комитета                   Бараблина Ольга Владимировна</w:t>
            </w:r>
          </w:p>
          <w:p w:rsidR="000D2A21" w:rsidRPr="007050F1" w:rsidRDefault="000D2A21" w:rsidP="00A31A49">
            <w:pPr>
              <w:spacing w:after="0"/>
              <w:jc w:val="both"/>
            </w:pPr>
          </w:p>
          <w:p w:rsidR="00A31A49" w:rsidRPr="007050F1" w:rsidRDefault="00A31A49" w:rsidP="00A31A49">
            <w:pPr>
              <w:spacing w:after="0"/>
              <w:jc w:val="both"/>
              <w:rPr>
                <w:b/>
              </w:rPr>
            </w:pPr>
          </w:p>
        </w:tc>
      </w:tr>
      <w:tr w:rsidR="00A31A49" w:rsidRPr="007050F1" w:rsidTr="00FA6F8F">
        <w:trPr>
          <w:tblCellSpacing w:w="0" w:type="dxa"/>
        </w:trPr>
        <w:tc>
          <w:tcPr>
            <w:tcW w:w="182" w:type="pct"/>
          </w:tcPr>
          <w:p w:rsidR="00A31A49" w:rsidRPr="007050F1" w:rsidRDefault="000D2A21" w:rsidP="00A31A49">
            <w:pPr>
              <w:spacing w:after="0"/>
              <w:rPr>
                <w:b/>
              </w:rPr>
            </w:pPr>
            <w:r>
              <w:rPr>
                <w:b/>
              </w:rPr>
              <w:t>3</w:t>
            </w:r>
            <w:r w:rsidR="00A31A49" w:rsidRPr="007050F1">
              <w:rPr>
                <w:b/>
              </w:rPr>
              <w:t>.</w:t>
            </w:r>
          </w:p>
        </w:tc>
        <w:tc>
          <w:tcPr>
            <w:tcW w:w="106" w:type="pct"/>
            <w:gridSpan w:val="2"/>
          </w:tcPr>
          <w:p w:rsidR="00A31A49" w:rsidRPr="007050F1" w:rsidRDefault="00A31A49" w:rsidP="00A31A49">
            <w:pPr>
              <w:spacing w:after="0"/>
            </w:pPr>
          </w:p>
        </w:tc>
        <w:tc>
          <w:tcPr>
            <w:tcW w:w="4712" w:type="pct"/>
            <w:gridSpan w:val="3"/>
            <w:vAlign w:val="center"/>
          </w:tcPr>
          <w:p w:rsidR="00A31A49" w:rsidRPr="007050F1" w:rsidRDefault="00A31A49" w:rsidP="00F77D54">
            <w:pPr>
              <w:spacing w:after="0"/>
              <w:jc w:val="both"/>
              <w:rPr>
                <w:rStyle w:val="fontNormal14ptc"/>
                <w:sz w:val="24"/>
                <w:szCs w:val="24"/>
              </w:rPr>
            </w:pPr>
            <w:r w:rsidRPr="007050F1">
              <w:rPr>
                <w:rStyle w:val="fontNormal14ptc"/>
                <w:sz w:val="24"/>
                <w:szCs w:val="24"/>
              </w:rPr>
              <w:t xml:space="preserve">О </w:t>
            </w:r>
            <w:r w:rsidR="00F77D54" w:rsidRPr="007050F1">
              <w:rPr>
                <w:rStyle w:val="fontNormal14ptc"/>
                <w:sz w:val="24"/>
                <w:szCs w:val="24"/>
              </w:rPr>
              <w:t>заявке Комитета Государственной Думы по аграрным вопросам для включения печатного издания в проект План выпуска печатных и электронных изданий Государственной Думы в 2019 году</w:t>
            </w:r>
          </w:p>
          <w:p w:rsidR="00A31A49" w:rsidRPr="007050F1" w:rsidRDefault="00A31A49" w:rsidP="00A31A49">
            <w:pPr>
              <w:spacing w:after="0"/>
              <w:jc w:val="both"/>
              <w:rPr>
                <w:b/>
                <w:bCs/>
                <w:u w:val="single"/>
              </w:rPr>
            </w:pPr>
          </w:p>
          <w:p w:rsidR="00A31A49" w:rsidRPr="007050F1" w:rsidRDefault="00A31A49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Докладчи</w:t>
            </w:r>
            <w:proofErr w:type="gramStart"/>
            <w:r w:rsidRPr="007050F1">
              <w:rPr>
                <w:b/>
                <w:bCs/>
                <w:u w:val="single"/>
              </w:rPr>
              <w:t>к(</w:t>
            </w:r>
            <w:proofErr w:type="gramEnd"/>
            <w:r w:rsidRPr="007050F1">
              <w:rPr>
                <w:b/>
                <w:bCs/>
                <w:u w:val="single"/>
              </w:rPr>
              <w:t>и)</w:t>
            </w:r>
            <w:r w:rsidRPr="007050F1">
              <w:rPr>
                <w:b/>
                <w:bCs/>
              </w:rPr>
              <w:t>:</w:t>
            </w:r>
            <w:r w:rsidRPr="007050F1">
              <w:t xml:space="preserve"> председатель Комитета                                          Кашин Владимир Иванович</w:t>
            </w:r>
          </w:p>
          <w:p w:rsidR="00A31A49" w:rsidRPr="007050F1" w:rsidRDefault="00A31A49" w:rsidP="00A31A49">
            <w:pPr>
              <w:spacing w:after="0"/>
              <w:jc w:val="both"/>
            </w:pPr>
            <w:r w:rsidRPr="007050F1">
              <w:rPr>
                <w:b/>
                <w:bCs/>
                <w:u w:val="single"/>
              </w:rPr>
              <w:t>Отв. от аппарата</w:t>
            </w:r>
            <w:r w:rsidRPr="007050F1">
              <w:rPr>
                <w:b/>
                <w:bCs/>
              </w:rPr>
              <w:t>:</w:t>
            </w:r>
            <w:r w:rsidR="00D17CAB">
              <w:t xml:space="preserve"> </w:t>
            </w:r>
            <w:r w:rsidRPr="007050F1">
              <w:t>заместитель руководителя аппарата Комитета</w:t>
            </w:r>
          </w:p>
          <w:p w:rsidR="00A31A49" w:rsidRDefault="00A31A49" w:rsidP="00A31A49">
            <w:pPr>
              <w:spacing w:after="0"/>
              <w:jc w:val="both"/>
            </w:pPr>
            <w:r w:rsidRPr="007050F1">
              <w:t xml:space="preserve">                                                                                                      Ходакова Светлана Викторовна</w:t>
            </w:r>
          </w:p>
          <w:p w:rsidR="000D2A21" w:rsidRPr="007050F1" w:rsidRDefault="000D2A21" w:rsidP="00A31A49">
            <w:pPr>
              <w:spacing w:after="0"/>
              <w:jc w:val="both"/>
              <w:rPr>
                <w:b/>
              </w:rPr>
            </w:pPr>
          </w:p>
        </w:tc>
      </w:tr>
      <w:tr w:rsidR="00877AF8" w:rsidRPr="007050F1" w:rsidTr="00FA6F8F">
        <w:trPr>
          <w:tblCellSpacing w:w="0" w:type="dxa"/>
        </w:trPr>
        <w:tc>
          <w:tcPr>
            <w:tcW w:w="182" w:type="pct"/>
          </w:tcPr>
          <w:p w:rsidR="00877AF8" w:rsidRPr="007050F1" w:rsidRDefault="000D2A21" w:rsidP="00A31A49">
            <w:pPr>
              <w:spacing w:after="0"/>
              <w:rPr>
                <w:b/>
              </w:rPr>
            </w:pPr>
            <w:r>
              <w:rPr>
                <w:b/>
              </w:rPr>
              <w:t>4</w:t>
            </w:r>
            <w:r w:rsidR="00877AF8" w:rsidRPr="007050F1">
              <w:rPr>
                <w:b/>
              </w:rPr>
              <w:t>.</w:t>
            </w:r>
          </w:p>
        </w:tc>
        <w:tc>
          <w:tcPr>
            <w:tcW w:w="106" w:type="pct"/>
            <w:gridSpan w:val="2"/>
          </w:tcPr>
          <w:p w:rsidR="00877AF8" w:rsidRPr="007050F1" w:rsidRDefault="00877AF8" w:rsidP="00A31A49">
            <w:pPr>
              <w:spacing w:after="0"/>
            </w:pPr>
          </w:p>
        </w:tc>
        <w:tc>
          <w:tcPr>
            <w:tcW w:w="4712" w:type="pct"/>
            <w:gridSpan w:val="3"/>
            <w:vAlign w:val="center"/>
          </w:tcPr>
          <w:p w:rsidR="00877AF8" w:rsidRDefault="00877AF8" w:rsidP="00A31A49">
            <w:pPr>
              <w:spacing w:after="0"/>
              <w:jc w:val="both"/>
              <w:rPr>
                <w:b/>
              </w:rPr>
            </w:pPr>
            <w:r w:rsidRPr="007050F1">
              <w:rPr>
                <w:b/>
              </w:rPr>
              <w:t>Разное</w:t>
            </w:r>
          </w:p>
          <w:p w:rsidR="00FA6F8F" w:rsidRDefault="00FA6F8F" w:rsidP="00A31A49">
            <w:pPr>
              <w:spacing w:after="0"/>
              <w:jc w:val="both"/>
              <w:rPr>
                <w:b/>
              </w:rPr>
            </w:pPr>
          </w:p>
          <w:p w:rsidR="000D2A21" w:rsidRDefault="000D2A21" w:rsidP="00A31A49">
            <w:pPr>
              <w:spacing w:after="0"/>
              <w:jc w:val="both"/>
              <w:rPr>
                <w:b/>
              </w:rPr>
            </w:pPr>
          </w:p>
          <w:p w:rsidR="000D2A21" w:rsidRDefault="000D2A21" w:rsidP="00A31A49">
            <w:pPr>
              <w:spacing w:after="0"/>
              <w:jc w:val="both"/>
              <w:rPr>
                <w:b/>
              </w:rPr>
            </w:pPr>
          </w:p>
          <w:p w:rsidR="000D2A21" w:rsidRPr="007050F1" w:rsidRDefault="000D2A21" w:rsidP="00A31A49">
            <w:pPr>
              <w:spacing w:after="0"/>
              <w:jc w:val="both"/>
              <w:rPr>
                <w:b/>
              </w:rPr>
            </w:pPr>
            <w:bookmarkStart w:id="0" w:name="_GoBack"/>
            <w:bookmarkEnd w:id="0"/>
          </w:p>
        </w:tc>
      </w:tr>
      <w:tr w:rsidR="00A52560" w:rsidRPr="007050F1" w:rsidTr="00FA6F8F">
        <w:tblPrEx>
          <w:tblCellSpacing w:w="0" w:type="nil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2"/>
          <w:gridAfter w:val="1"/>
          <w:wBefore w:w="204" w:type="pct"/>
          <w:wAfter w:w="143" w:type="pct"/>
          <w:trHeight w:val="547"/>
        </w:trPr>
        <w:tc>
          <w:tcPr>
            <w:tcW w:w="2694" w:type="pct"/>
            <w:gridSpan w:val="2"/>
          </w:tcPr>
          <w:p w:rsidR="00FA6F8F" w:rsidRDefault="00FA6F8F" w:rsidP="00A31A49">
            <w:pPr>
              <w:spacing w:after="0"/>
              <w:rPr>
                <w:rStyle w:val="fontNormal14ptc"/>
                <w:sz w:val="24"/>
                <w:szCs w:val="24"/>
              </w:rPr>
            </w:pPr>
          </w:p>
          <w:p w:rsidR="00A52560" w:rsidRPr="007050F1" w:rsidRDefault="006914DD" w:rsidP="00A31A49">
            <w:pPr>
              <w:spacing w:after="0"/>
            </w:pPr>
            <w:r w:rsidRPr="007050F1">
              <w:rPr>
                <w:rStyle w:val="fontNormal14ptc"/>
                <w:sz w:val="24"/>
                <w:szCs w:val="24"/>
              </w:rPr>
              <w:t>Председатель Комитета</w:t>
            </w:r>
          </w:p>
        </w:tc>
        <w:tc>
          <w:tcPr>
            <w:tcW w:w="1959" w:type="pct"/>
          </w:tcPr>
          <w:p w:rsidR="00FA6F8F" w:rsidRDefault="00FA6F8F" w:rsidP="00A31A49">
            <w:pPr>
              <w:spacing w:after="0"/>
              <w:jc w:val="right"/>
              <w:rPr>
                <w:rStyle w:val="fontNormal14ptc"/>
                <w:sz w:val="24"/>
                <w:szCs w:val="24"/>
              </w:rPr>
            </w:pPr>
          </w:p>
          <w:p w:rsidR="00A52560" w:rsidRPr="007050F1" w:rsidRDefault="00C5309D" w:rsidP="00A31A49">
            <w:pPr>
              <w:spacing w:after="0"/>
              <w:jc w:val="right"/>
            </w:pPr>
            <w:proofErr w:type="spellStart"/>
            <w:r w:rsidRPr="007050F1">
              <w:rPr>
                <w:rStyle w:val="fontNormal14ptc"/>
                <w:sz w:val="24"/>
                <w:szCs w:val="24"/>
              </w:rPr>
              <w:t>В.И.Кашин</w:t>
            </w:r>
            <w:proofErr w:type="spellEnd"/>
          </w:p>
        </w:tc>
      </w:tr>
    </w:tbl>
    <w:p w:rsidR="00C5309D" w:rsidRPr="007050F1" w:rsidRDefault="00C5309D" w:rsidP="007050F1">
      <w:pPr>
        <w:spacing w:after="0"/>
      </w:pPr>
    </w:p>
    <w:sectPr w:rsidR="00C5309D" w:rsidRPr="007050F1" w:rsidSect="00FA6F8F">
      <w:pgSz w:w="11870" w:h="16787"/>
      <w:pgMar w:top="709" w:right="850" w:bottom="284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60"/>
    <w:rsid w:val="000564A6"/>
    <w:rsid w:val="000D2A21"/>
    <w:rsid w:val="00166AF2"/>
    <w:rsid w:val="00197929"/>
    <w:rsid w:val="00287405"/>
    <w:rsid w:val="00352AA2"/>
    <w:rsid w:val="00481CBB"/>
    <w:rsid w:val="0049649A"/>
    <w:rsid w:val="00637639"/>
    <w:rsid w:val="006914DD"/>
    <w:rsid w:val="007050F1"/>
    <w:rsid w:val="00770505"/>
    <w:rsid w:val="00771E46"/>
    <w:rsid w:val="00877AF8"/>
    <w:rsid w:val="008B05FD"/>
    <w:rsid w:val="0096073A"/>
    <w:rsid w:val="00A31A49"/>
    <w:rsid w:val="00A52560"/>
    <w:rsid w:val="00B141D7"/>
    <w:rsid w:val="00BA76AF"/>
    <w:rsid w:val="00C262AF"/>
    <w:rsid w:val="00C5309D"/>
    <w:rsid w:val="00CA129B"/>
    <w:rsid w:val="00D17CAB"/>
    <w:rsid w:val="00DE50D4"/>
    <w:rsid w:val="00E22712"/>
    <w:rsid w:val="00F43D58"/>
    <w:rsid w:val="00F77D54"/>
    <w:rsid w:val="00F92BBE"/>
    <w:rsid w:val="00FA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1A49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79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1A49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  <w:style w:type="paragraph" w:styleId="a4">
    <w:name w:val="Balloon Text"/>
    <w:basedOn w:val="a"/>
    <w:link w:val="a5"/>
    <w:uiPriority w:val="99"/>
    <w:semiHidden/>
    <w:unhideWhenUsed/>
    <w:rsid w:val="0019792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F1AD-54DE-4AA1-A0A8-253C50F1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19</cp:revision>
  <cp:lastPrinted>2018-07-06T11:30:00Z</cp:lastPrinted>
  <dcterms:created xsi:type="dcterms:W3CDTF">2018-07-06T09:11:00Z</dcterms:created>
  <dcterms:modified xsi:type="dcterms:W3CDTF">2018-07-09T09:39:00Z</dcterms:modified>
</cp:coreProperties>
</file>