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60D5" w:rsidRDefault="001B4859" w:rsidP="00A660D5">
      <w:pPr>
        <w:spacing w:line="240" w:lineRule="auto"/>
      </w:pPr>
      <w:bookmarkStart w:id="0" w:name="_GoBack"/>
      <w:r>
        <w:rPr>
          <w:i/>
        </w:rPr>
        <w:t>Доклад</w:t>
      </w:r>
      <w:r w:rsidR="00A660D5" w:rsidRPr="00A3619C">
        <w:rPr>
          <w:i/>
        </w:rPr>
        <w:t xml:space="preserve"> Председателя Комитета Государственной Думы по аграрным вопросам, академика РАН В.И.Кашина на заседании </w:t>
      </w:r>
      <w:r w:rsidR="00A660D5">
        <w:rPr>
          <w:i/>
        </w:rPr>
        <w:t>межфракционной рабочей группы по законодательному обеспечению комплексного развития сельских территорий.</w:t>
      </w:r>
    </w:p>
    <w:bookmarkEnd w:id="0"/>
    <w:p w:rsidR="00A660D5" w:rsidRDefault="00A660D5"/>
    <w:p w:rsidR="00A660D5" w:rsidRDefault="00A660D5" w:rsidP="00A660D5">
      <w:pPr>
        <w:tabs>
          <w:tab w:val="right" w:pos="9355"/>
        </w:tabs>
        <w:ind w:firstLine="0"/>
      </w:pPr>
      <w:r>
        <w:t>23 мая 2019 года</w:t>
      </w:r>
      <w:r>
        <w:tab/>
        <w:t>Государственная Дума</w:t>
      </w:r>
    </w:p>
    <w:p w:rsidR="00A660D5" w:rsidRDefault="00A660D5" w:rsidP="00A660D5">
      <w:pPr>
        <w:ind w:firstLine="0"/>
      </w:pPr>
    </w:p>
    <w:p w:rsidR="00A660D5" w:rsidRDefault="00A660D5" w:rsidP="00A660D5">
      <w:pPr>
        <w:ind w:firstLine="0"/>
      </w:pPr>
    </w:p>
    <w:p w:rsidR="00051F1C" w:rsidRDefault="00AD4211">
      <w:r>
        <w:t>Уважаемые товарищи!</w:t>
      </w:r>
    </w:p>
    <w:p w:rsidR="00AD4211" w:rsidRDefault="00AD4211">
      <w:r>
        <w:t>Я хочу поблагодарить вас за активную позицию в вопросе развития сельских территорий.</w:t>
      </w:r>
    </w:p>
    <w:p w:rsidR="00AD4211" w:rsidRDefault="00AD4211" w:rsidP="00AD4211">
      <w:r>
        <w:t>Нам два года назад удалось эту тему подробно рассмотреть на парламентских слушаниях в большом зале Государственной Думы под председательством В.В.Володина с нашими базовыми докладами, в которых мы обостренно изложили ситуацию по реализации документов стратегического планирования в области устойчивого развития сельских территорий - соответствующей Стратегии и государственной программы.</w:t>
      </w:r>
    </w:p>
    <w:p w:rsidR="00703A4F" w:rsidRDefault="00AD4211">
      <w:r>
        <w:t xml:space="preserve">Для полноты картины хочу заострить ваше внимание на </w:t>
      </w:r>
      <w:r w:rsidR="0030248A">
        <w:t xml:space="preserve">вопросе убыли сельского населения. </w:t>
      </w:r>
    </w:p>
    <w:p w:rsidR="00AD4211" w:rsidRDefault="0030248A">
      <w:r>
        <w:t xml:space="preserve">Буквально </w:t>
      </w:r>
      <w:r w:rsidR="0099614E">
        <w:t>поза</w:t>
      </w:r>
      <w:r>
        <w:t>вчера, на заседании Правительственной комиссии по вопросам агропромышленного комплекса и устойчивого развития сельских территорий</w:t>
      </w:r>
      <w:r w:rsidR="0099614E">
        <w:t xml:space="preserve"> в Воронеже</w:t>
      </w:r>
      <w:r>
        <w:t>, я в своем выступлении обращал на это внимание Председателя Правительства Д.А.Медведева.</w:t>
      </w:r>
    </w:p>
    <w:p w:rsidR="0030248A" w:rsidRDefault="0030248A" w:rsidP="0030248A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2991B17C">
            <wp:extent cx="5975498" cy="351066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896" cy="35108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248A" w:rsidRDefault="00A7797F">
      <w:r>
        <w:t>Не смотря на то, что у нас существовали и по отчетам эффективно реализовывались все эти государственные целевые программы, с 2007 по 2016 год в 60 субъектах Российской Федерации прослеживается устойчивая убыль сельского населения. Причем, если взглянуть на цифры, то по некоторым регионам они просто зашкаливают – Магаданская область (минус 33,3%), Кировская область (минус 19,9%), республики, автономные округа.</w:t>
      </w:r>
    </w:p>
    <w:p w:rsidR="00A7797F" w:rsidRDefault="00A7797F">
      <w:r>
        <w:t>Ситуация складывается действительно драматично, если не принять соответствующие меры.</w:t>
      </w:r>
    </w:p>
    <w:p w:rsidR="00A7797F" w:rsidRDefault="00A7797F">
      <w:r>
        <w:t xml:space="preserve">В Стратегии устойчивого развития сельских территорий до 2030 года нам удалось в свое время </w:t>
      </w:r>
      <w:r w:rsidR="00F8489E">
        <w:t>очень правильно расписать многие вопросы. Мы заложили в ее основу заботу о демографическом развитии сельского населения, во главу угла поставили показатели по коэффициентам смертности, рождаемости, продолжительности жизни.</w:t>
      </w:r>
    </w:p>
    <w:p w:rsidR="00F8489E" w:rsidRDefault="00F8489E" w:rsidP="00F8489E">
      <w:pPr>
        <w:ind w:firstLine="0"/>
      </w:pPr>
      <w:r>
        <w:rPr>
          <w:noProof/>
          <w:lang w:eastAsia="ru-RU"/>
        </w:rPr>
        <w:drawing>
          <wp:inline distT="0" distB="0" distL="0" distR="0" wp14:anchorId="44AAD12F">
            <wp:extent cx="5932967" cy="333679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932" cy="334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8489E" w:rsidRDefault="00F8489E">
      <w:r>
        <w:t>В последние годы мы попали в пике, и впервые ко</w:t>
      </w:r>
      <w:r w:rsidR="00743BD4">
        <w:t xml:space="preserve">эффициент рождаемости на селе стал ниже, чем в городе, мы видим на сельских территориях и коэффициент смертности, существенно превышающий городской, и какова у сельских жителей ожидаемая продолжительность жизни. </w:t>
      </w:r>
      <w:r w:rsidR="0099614E">
        <w:t xml:space="preserve">Мы наблюдаем фактически </w:t>
      </w:r>
      <w:r w:rsidR="00743BD4">
        <w:t>вымирани</w:t>
      </w:r>
      <w:r w:rsidR="0099614E">
        <w:t>е</w:t>
      </w:r>
      <w:r w:rsidR="00743BD4">
        <w:t xml:space="preserve"> села!</w:t>
      </w:r>
    </w:p>
    <w:p w:rsidR="00743BD4" w:rsidRDefault="00C12DFE">
      <w:r>
        <w:t>И э</w:t>
      </w:r>
      <w:r w:rsidR="00743BD4">
        <w:t>тот процесс обусловлен целым комплексом причин.</w:t>
      </w:r>
    </w:p>
    <w:p w:rsidR="00743BD4" w:rsidRDefault="00743BD4">
      <w:r>
        <w:rPr>
          <w:noProof/>
          <w:lang w:eastAsia="ru-RU"/>
        </w:rPr>
        <w:drawing>
          <wp:inline distT="0" distB="0" distL="0" distR="0" wp14:anchorId="6139345E">
            <wp:extent cx="5469396" cy="3038724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350" cy="304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3BD4" w:rsidRDefault="0099614E">
      <w:r>
        <w:t>В первую очередь состоянием системы здравоохранения на сельских территориях, характеризующуюся тем, что до ближайшей больницы приходится ехать 85 км., а до первичной медицинской организации (ФАПа) – 15 км. А по-другому и не может быть, когда количество больничных учреждений сократилось в 5 раз, когда стало на 13 тыс. меньше ФАПов.</w:t>
      </w:r>
    </w:p>
    <w:p w:rsidR="0099614E" w:rsidRDefault="0099614E">
      <w:r>
        <w:t>И при этом, опять же в рамках поездки в Воронеж, прозвучала информация, что на всю область в 2019 году запланировано построить всего 1 фельдшерско-акушерский пункт! А ведь Воронежская область в этом не уникальна, такая ситуация сложилась сегодня в подавляющем большинстве регионов.</w:t>
      </w:r>
    </w:p>
    <w:p w:rsidR="0099614E" w:rsidRDefault="0099614E">
      <w:r>
        <w:t xml:space="preserve">Это о том, что напрямую влияет на естественную убыль сельского населения. </w:t>
      </w:r>
      <w:r w:rsidR="007E2424">
        <w:t>Миграционную же убыль подстегивает низкая привлекательность жизни на сельских территориях.</w:t>
      </w:r>
    </w:p>
    <w:p w:rsidR="006F1840" w:rsidRDefault="006F1840" w:rsidP="006F1840">
      <w:pPr>
        <w:ind w:firstLine="0"/>
      </w:pPr>
      <w:r>
        <w:rPr>
          <w:noProof/>
          <w:lang w:eastAsia="ru-RU"/>
        </w:rPr>
        <w:drawing>
          <wp:inline distT="0" distB="0" distL="0" distR="0" wp14:anchorId="081A0714">
            <wp:extent cx="5943600" cy="345522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038" cy="346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2424" w:rsidRDefault="007E2424">
      <w:r>
        <w:t xml:space="preserve">В качестве примера приведу Алтайский край. Губернатор </w:t>
      </w:r>
      <w:r w:rsidR="00D71127">
        <w:t xml:space="preserve">докладывает о том, что всего 18% деревень газифицировано. Смоленская область – 18% пунктов подключено к водопроводу. В целом </w:t>
      </w:r>
      <w:r w:rsidR="006F1840">
        <w:t xml:space="preserve">по России всего 63% сельских населенных пунктов не оборудовано водопроводом, </w:t>
      </w:r>
      <w:r w:rsidR="006E3979">
        <w:t>43 тыс. не подключено к стационарной телефонной связи, 95,4 тыс. сел не газифицировано</w:t>
      </w:r>
    </w:p>
    <w:p w:rsidR="006F1840" w:rsidRDefault="006F1840">
      <w:r>
        <w:t xml:space="preserve">Мы с Министром природных ресурсов и экологии Российской Федерации Д.Н.Кобылкиным разговаривали на эту тем, и он разделяет наше возмущение этим вопросом. Почему не прогазифицировать всю нашу сельскую территорию? Дмитрий Анатольевич это тоже понимает, и говорит о том, что корни этого вопроса глубокие, но делать надо. Россия – крупнейший экспортер газа в мире, а </w:t>
      </w:r>
      <w:r w:rsidR="006E3979">
        <w:t>своих граждан, получается, так и не обеспечили.</w:t>
      </w:r>
    </w:p>
    <w:p w:rsidR="006E3979" w:rsidRDefault="006E3979">
      <w:r>
        <w:t>Аналогичная ситуация с телефонной связью – в 43 тысячах деревень нет стационарной связи. Ветхого и аварийного жилищного фонда на селе в два раза больше, чем в городе.</w:t>
      </w:r>
    </w:p>
    <w:p w:rsidR="006E3979" w:rsidRDefault="006E3979">
      <w:r>
        <w:t>Вся эта инфраструктура не может быть привлекательна.</w:t>
      </w:r>
    </w:p>
    <w:p w:rsidR="006E3979" w:rsidRDefault="006E3979">
      <w:r>
        <w:t>Ситуацию добивает высокая безработица и бедность.</w:t>
      </w:r>
    </w:p>
    <w:p w:rsidR="006E3979" w:rsidRDefault="006E3979" w:rsidP="006E3979">
      <w:pPr>
        <w:ind w:firstLine="0"/>
      </w:pPr>
      <w:r>
        <w:rPr>
          <w:noProof/>
          <w:lang w:eastAsia="ru-RU"/>
        </w:rPr>
        <w:drawing>
          <wp:inline distT="0" distB="0" distL="0" distR="0" wp14:anchorId="214E22EA">
            <wp:extent cx="5934075" cy="331918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869" cy="3322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E3979" w:rsidRDefault="00E14E36">
      <w:r>
        <w:t xml:space="preserve">До 1990 года доходы в сельском хозяйстве всегда были выше, чем в промышленности. </w:t>
      </w:r>
      <w:r w:rsidR="00DE4453">
        <w:t>В последующие</w:t>
      </w:r>
      <w:r w:rsidR="00F24342">
        <w:t xml:space="preserve"> же</w:t>
      </w:r>
      <w:r w:rsidR="00DE4453">
        <w:t xml:space="preserve"> годы </w:t>
      </w:r>
      <w:r>
        <w:t xml:space="preserve">ситуация </w:t>
      </w:r>
      <w:r w:rsidR="00DE4453">
        <w:t>резко изменилась</w:t>
      </w:r>
      <w:r>
        <w:t xml:space="preserve">, </w:t>
      </w:r>
      <w:r w:rsidR="00DE4453">
        <w:t xml:space="preserve">и даже </w:t>
      </w:r>
      <w:r>
        <w:t>в госпрограмме</w:t>
      </w:r>
      <w:r w:rsidR="00E72D9A">
        <w:t xml:space="preserve"> до недавнего времени</w:t>
      </w:r>
      <w:r>
        <w:t xml:space="preserve"> был записан целевой показатель довести уровень заработной платы в сельском хозяйстве до 50% к средней по экономике.</w:t>
      </w:r>
    </w:p>
    <w:p w:rsidR="00E14E36" w:rsidRDefault="00DE4453">
      <w:r>
        <w:t>Представьте себе</w:t>
      </w:r>
      <w:r w:rsidR="00E72D9A">
        <w:t>,</w:t>
      </w:r>
      <w:r>
        <w:t xml:space="preserve"> что</w:t>
      </w:r>
      <w:r w:rsidR="00E72D9A">
        <w:t xml:space="preserve"> Министр экономического развития Российской Федерации, к</w:t>
      </w:r>
      <w:r w:rsidR="00E14E36">
        <w:t xml:space="preserve">огда мы с Председателем Правительства обсуждали проект государственной программы «Комплексное развитие сельских территорий», выразил искреннее недоумение </w:t>
      </w:r>
      <w:r w:rsidR="00F24342">
        <w:t>тому</w:t>
      </w:r>
      <w:r w:rsidR="00E14E36">
        <w:t>, что одним из ее целевых показателей является доведение среднедушевых доходов сельских домохозяйств до уровня 80% к городским домохозяйствам.</w:t>
      </w:r>
      <w:r w:rsidR="00E72D9A">
        <w:t xml:space="preserve"> </w:t>
      </w:r>
    </w:p>
    <w:p w:rsidR="00DE4453" w:rsidRDefault="00DE4453">
      <w:r>
        <w:t>У нас что, рабы на селе работают?</w:t>
      </w:r>
      <w:r w:rsidR="00F24342">
        <w:t xml:space="preserve"> </w:t>
      </w:r>
      <w:r>
        <w:t xml:space="preserve">Почему мы за эту пятилетнюю программу не можем выйти на </w:t>
      </w:r>
      <w:r w:rsidR="00F24342">
        <w:t xml:space="preserve">те </w:t>
      </w:r>
      <w:r>
        <w:t>целевые показатели</w:t>
      </w:r>
      <w:r w:rsidR="00F24342">
        <w:t>, которые действительно изменили бы жизнь на селе в лучшую сторону?</w:t>
      </w:r>
    </w:p>
    <w:p w:rsidR="00F24342" w:rsidRDefault="00F24342">
      <w:r>
        <w:t>Мы в Комитете подготовили наши предложения по целям развития сельских территорий.</w:t>
      </w:r>
    </w:p>
    <w:p w:rsidR="00F24342" w:rsidRDefault="00F24342" w:rsidP="00F24342">
      <w:pPr>
        <w:ind w:firstLine="0"/>
      </w:pPr>
      <w:r>
        <w:rPr>
          <w:noProof/>
          <w:lang w:eastAsia="ru-RU"/>
        </w:rPr>
        <w:drawing>
          <wp:inline distT="0" distB="0" distL="0" distR="0" wp14:anchorId="0F894FD8">
            <wp:extent cx="5934075" cy="338028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621" cy="33862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4342" w:rsidRDefault="00F24342">
      <w:r>
        <w:t>Вот он</w:t>
      </w:r>
      <w:r w:rsidR="001B4859">
        <w:t>и</w:t>
      </w:r>
      <w:r>
        <w:t xml:space="preserve"> – </w:t>
      </w:r>
      <w:r w:rsidR="001B4859">
        <w:t xml:space="preserve">конкретные цели, </w:t>
      </w:r>
      <w:r>
        <w:t>на котор</w:t>
      </w:r>
      <w:r w:rsidR="001B4859">
        <w:t>ые</w:t>
      </w:r>
      <w:r>
        <w:t xml:space="preserve"> мы должны выйти.</w:t>
      </w:r>
    </w:p>
    <w:p w:rsidR="00F24342" w:rsidRDefault="00F24342">
      <w:r>
        <w:t xml:space="preserve">Разговаривая с Министром сельского хозяйства, с его заместителями, мы выразили поддержку </w:t>
      </w:r>
      <w:r w:rsidR="000A0DB4">
        <w:t>подготовленной Министерством</w:t>
      </w:r>
      <w:r>
        <w:t xml:space="preserve"> госпрограммы</w:t>
      </w:r>
      <w:r w:rsidR="000A0DB4">
        <w:t xml:space="preserve"> и </w:t>
      </w:r>
      <w:r>
        <w:t xml:space="preserve">видим </w:t>
      </w:r>
      <w:r w:rsidR="000A0DB4">
        <w:t>возможным</w:t>
      </w:r>
      <w:r>
        <w:t xml:space="preserve"> </w:t>
      </w:r>
      <w:r w:rsidR="000A0DB4">
        <w:t xml:space="preserve">ее </w:t>
      </w:r>
      <w:r>
        <w:t>сейчас утвердить</w:t>
      </w:r>
      <w:r w:rsidR="000A0DB4">
        <w:t xml:space="preserve"> с тем, чтобы уже к 2030 году выйти на все 100% показатели. </w:t>
      </w:r>
    </w:p>
    <w:p w:rsidR="000A0DB4" w:rsidRDefault="000A0DB4">
      <w:r>
        <w:t xml:space="preserve">Уважаемые товарищи, далее хочу остановиться на </w:t>
      </w:r>
      <w:r w:rsidR="0046629F">
        <w:t>задаче обеспечения должного внимания к сельским территориям со стороны других государственных программ Российской Федерации.</w:t>
      </w:r>
    </w:p>
    <w:p w:rsidR="0046629F" w:rsidRDefault="00886AD9" w:rsidP="00886AD9">
      <w:pPr>
        <w:ind w:firstLine="0"/>
      </w:pPr>
      <w:r>
        <w:rPr>
          <w:noProof/>
          <w:lang w:eastAsia="ru-RU"/>
        </w:rPr>
        <w:drawing>
          <wp:inline distT="0" distB="0" distL="0" distR="0" wp14:anchorId="7E5E3F03">
            <wp:extent cx="5886450" cy="348989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718" cy="34930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6AD9" w:rsidRDefault="00886AD9">
      <w:r>
        <w:t>В 2019 году у нас на направлениях социально-экономического развития Российской Федерации будет реализовываться 25 государственных программ с утвержденным бюджетом 7 трлн. рублей. Доля сельского населения в России составляет 25%, и если, по справедливости, поделить, то 1,76 трлн. рублей в рамках данных программ должно быть направлено на село. А реально будет израсходовано лишь 127 млрд. рублей. Получается, что крестьянство, сельское население обирают на любом вопросе, хоть на здравоохранении, хоть на образовании, и т.д.</w:t>
      </w:r>
    </w:p>
    <w:p w:rsidR="00886AD9" w:rsidRDefault="00886AD9">
      <w:r>
        <w:t>Так же нельзя. Мы уже два года призываем к тому, чтобы в распределении расходов федерального бюджета на цели социально-экономического развития Российской Федерации был паритет между городскими и сельскими территориями.</w:t>
      </w:r>
    </w:p>
    <w:p w:rsidR="00156DAE" w:rsidRDefault="00156DAE">
      <w:r>
        <w:t>Бюджет программы комплексного развития сельских территорий в совокупности с долей средств из других госпрограмм – это то, что необходимо для совершения прорыва на направлении возрождения деревни.</w:t>
      </w:r>
    </w:p>
    <w:p w:rsidR="00156DAE" w:rsidRDefault="00156DAE">
      <w:r>
        <w:t>Мы что, не умеем ФАПы строить? Разве мы не можем привести в порядок районные больницы? Что, мы не умеем строить дороги или жилье?</w:t>
      </w:r>
    </w:p>
    <w:p w:rsidR="00156DAE" w:rsidRDefault="00156DAE">
      <w:r>
        <w:t>Все мы умеем! Тем более, что в сельской местности малоэтажное строительство.</w:t>
      </w:r>
    </w:p>
    <w:p w:rsidR="00156DAE" w:rsidRDefault="00156DAE">
      <w:r>
        <w:t>Далее, хочу обратить внимание на необходимость внести ясность в вопрос привлечения к реализации рассматриваемой госпрограммы внебюджетных средств. Об этом мы уже и писали в Министерство, и разговаривали с курирующим замминистра О.Н.Лут.</w:t>
      </w:r>
    </w:p>
    <w:p w:rsidR="00156DAE" w:rsidRDefault="00156DAE">
      <w:r>
        <w:t>Сельское население сегодня нищее</w:t>
      </w:r>
      <w:r w:rsidR="005047AC">
        <w:t xml:space="preserve">, и разговоры о привлечении средств населения просто недопустимы. В этой связи те нормативные акты, которые будут приняты в рассматриваемой области, должны исходить из приоритетности федерального и регионального участия в реализации инициативных проектов, а не ждать софинансирования со стороны граждан. </w:t>
      </w:r>
      <w:r w:rsidR="001B4859">
        <w:t>Эту позицию я также обозначил в своем выступлении на заседании Правительственной комиссии по агропромышленному комплексу и устойчивому развитию сельских территорий.</w:t>
      </w:r>
    </w:p>
    <w:p w:rsidR="005047AC" w:rsidRDefault="005047AC">
      <w:r>
        <w:t xml:space="preserve">Не менее важным вопросом является система управления реализацией госпрограммы. И на этом направлении мы должны принять с вами грамотное решение, подойти системно. </w:t>
      </w:r>
    </w:p>
    <w:p w:rsidR="002E73AC" w:rsidRDefault="005047AC">
      <w:r>
        <w:t>Принимая во внимание объем и сложность работы, подход «от случая к случаю» недопустим. Должно быть создано специальное федеральное агентство. И наш Комитет, и Комитет Совета Федерации</w:t>
      </w:r>
      <w:r w:rsidR="002E73AC">
        <w:t xml:space="preserve"> убеждены, что Агентство по комплексному развитию сельских территорий, которое бы 24 часа в сутки, 7 дней в неделю осуществляло управление и контроль за реализацией госпрограммы, является тем инструментом, который позволит выйти на все 100% целевые показатели в развитии села.</w:t>
      </w:r>
    </w:p>
    <w:p w:rsidR="005047AC" w:rsidRDefault="002E73AC">
      <w:r>
        <w:t>Эффективная работа на это направлении будет мощным подспорьем к достижению поставленной Президентом Российской Федерации цели нарастить экспорт продукции АПК до 45 млрд. долларов США, а главное, к тому, чтобы обеспечить качественным продовольствием население Российской Федерации.</w:t>
      </w:r>
    </w:p>
    <w:p w:rsidR="002E73AC" w:rsidRDefault="002E73AC">
      <w:r>
        <w:t>Ведь будет процветать деревня – будут вводиться в оборот заброшенные сельскохозяйственные угодья</w:t>
      </w:r>
      <w:r w:rsidR="003A1AA6">
        <w:t>.</w:t>
      </w:r>
    </w:p>
    <w:p w:rsidR="003A1AA6" w:rsidRDefault="002738E1" w:rsidP="003A1AA6">
      <w:pPr>
        <w:ind w:firstLine="0"/>
      </w:pPr>
      <w:r>
        <w:rPr>
          <w:noProof/>
          <w:lang w:eastAsia="ru-RU"/>
        </w:rPr>
        <w:drawing>
          <wp:inline distT="0" distB="0" distL="0" distR="0" wp14:anchorId="49AE0E7C">
            <wp:extent cx="5958586" cy="3486150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324" cy="3490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1AA6" w:rsidRDefault="003A1AA6">
      <w:r>
        <w:t>Нам просто жизненно необходимо восстановить</w:t>
      </w:r>
      <w:r w:rsidR="002738E1">
        <w:t xml:space="preserve"> 40 млн га</w:t>
      </w:r>
      <w:r>
        <w:t xml:space="preserve"> </w:t>
      </w:r>
      <w:r w:rsidR="00E020C8">
        <w:t xml:space="preserve">заброшенных </w:t>
      </w:r>
      <w:r>
        <w:t>посевны</w:t>
      </w:r>
      <w:r w:rsidR="00E020C8">
        <w:t>х</w:t>
      </w:r>
      <w:r>
        <w:t xml:space="preserve"> площад</w:t>
      </w:r>
      <w:r w:rsidR="00E020C8">
        <w:t>ей</w:t>
      </w:r>
      <w:r>
        <w:t xml:space="preserve">. </w:t>
      </w:r>
      <w:r w:rsidR="00E020C8">
        <w:t xml:space="preserve">Ведь это не просто 100 млн. тонн сельскохозяйственной продукции в зерновом эквиваленте, это еще и рабочие места, и спрос на промышленную продукцию для АПК, и т.д. </w:t>
      </w:r>
      <w:r>
        <w:t>И это та задача, которая, очевидно, потребует принятия соответствующей государственной программы. По сути, это новая целинная эпопея!</w:t>
      </w:r>
    </w:p>
    <w:p w:rsidR="00E020C8" w:rsidRDefault="00E020C8" w:rsidP="00E020C8">
      <w:r>
        <w:t>Уважаемые товарищи!</w:t>
      </w:r>
    </w:p>
    <w:p w:rsidR="00E020C8" w:rsidRDefault="00E020C8" w:rsidP="00E020C8">
      <w:r>
        <w:t>Борьба за развитие сельских территорий у нас с вами еще впереди. Те цифры, которые сегодня прописаны в проекте госпрограммы комплексного развития сельских территорий, мы позиционируем, как минимальное пороговое значение результатов ее реализации.</w:t>
      </w:r>
      <w:r w:rsidR="0098275B">
        <w:t xml:space="preserve"> Опуститься ниже заявленных целей – недопустимо.</w:t>
      </w:r>
    </w:p>
    <w:p w:rsidR="00E020C8" w:rsidRDefault="0098275B" w:rsidP="00E020C8">
      <w:r>
        <w:t>Именно поэтому мы говорим о важности синхронизации всех документов стратегического планирования в интересах развития сельских территорий. Если получится укрепить нашу госпрограмму мероприятиями и средствами всех 25 социально-экономических госпрограмм, то все у нас получится.</w:t>
      </w:r>
    </w:p>
    <w:p w:rsidR="0098275B" w:rsidRDefault="0098275B" w:rsidP="00E020C8">
      <w:r>
        <w:t>Энергия и желание у нас с вами, у всех фракций в Государственной Думе мощное и единое. И в Правительстве мы видим усилия А.В.Гордеева и Д.Н.Патрушева.</w:t>
      </w:r>
    </w:p>
    <w:p w:rsidR="0098275B" w:rsidRDefault="0098275B" w:rsidP="00E020C8">
      <w:r>
        <w:t>Спасибо!</w:t>
      </w:r>
    </w:p>
    <w:sectPr w:rsidR="0098275B">
      <w:headerReference w:type="defaul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7207" w:rsidRDefault="002C7207" w:rsidP="00846CC3">
      <w:pPr>
        <w:spacing w:line="240" w:lineRule="auto"/>
      </w:pPr>
      <w:r>
        <w:separator/>
      </w:r>
    </w:p>
  </w:endnote>
  <w:endnote w:type="continuationSeparator" w:id="0">
    <w:p w:rsidR="002C7207" w:rsidRDefault="002C7207" w:rsidP="00846CC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7207" w:rsidRDefault="002C7207" w:rsidP="00846CC3">
      <w:pPr>
        <w:spacing w:line="240" w:lineRule="auto"/>
      </w:pPr>
      <w:r>
        <w:separator/>
      </w:r>
    </w:p>
  </w:footnote>
  <w:footnote w:type="continuationSeparator" w:id="0">
    <w:p w:rsidR="002C7207" w:rsidRDefault="002C7207" w:rsidP="00846CC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60268431"/>
      <w:docPartObj>
        <w:docPartGallery w:val="Page Numbers (Top of Page)"/>
        <w:docPartUnique/>
      </w:docPartObj>
    </w:sdtPr>
    <w:sdtEndPr/>
    <w:sdtContent>
      <w:p w:rsidR="00846CC3" w:rsidRDefault="00846CC3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7207">
          <w:rPr>
            <w:noProof/>
          </w:rPr>
          <w:t>1</w:t>
        </w:r>
        <w:r>
          <w:fldChar w:fldCharType="end"/>
        </w:r>
      </w:p>
    </w:sdtContent>
  </w:sdt>
  <w:p w:rsidR="00846CC3" w:rsidRDefault="00846CC3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9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4898"/>
    <w:rsid w:val="00051F1C"/>
    <w:rsid w:val="000A0DB4"/>
    <w:rsid w:val="00156DAE"/>
    <w:rsid w:val="001A6525"/>
    <w:rsid w:val="001B4859"/>
    <w:rsid w:val="002738E1"/>
    <w:rsid w:val="002C7207"/>
    <w:rsid w:val="002E73AC"/>
    <w:rsid w:val="0030248A"/>
    <w:rsid w:val="003A1AA6"/>
    <w:rsid w:val="0046629F"/>
    <w:rsid w:val="00471DC5"/>
    <w:rsid w:val="005047AC"/>
    <w:rsid w:val="006E3979"/>
    <w:rsid w:val="006F1840"/>
    <w:rsid w:val="00703A4F"/>
    <w:rsid w:val="00743BD4"/>
    <w:rsid w:val="007E2424"/>
    <w:rsid w:val="00846CC3"/>
    <w:rsid w:val="00854898"/>
    <w:rsid w:val="00886AD9"/>
    <w:rsid w:val="008C0879"/>
    <w:rsid w:val="0098275B"/>
    <w:rsid w:val="0099614E"/>
    <w:rsid w:val="009B1B69"/>
    <w:rsid w:val="00A660D5"/>
    <w:rsid w:val="00A7797F"/>
    <w:rsid w:val="00AD4211"/>
    <w:rsid w:val="00B963C9"/>
    <w:rsid w:val="00C12DFE"/>
    <w:rsid w:val="00C81BA2"/>
    <w:rsid w:val="00D71127"/>
    <w:rsid w:val="00DE4453"/>
    <w:rsid w:val="00E020C8"/>
    <w:rsid w:val="00E14E36"/>
    <w:rsid w:val="00E72D9A"/>
    <w:rsid w:val="00F24342"/>
    <w:rsid w:val="00F8489E"/>
    <w:rsid w:val="00FD07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1BA2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24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248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46CC3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46CC3"/>
    <w:rPr>
      <w:rFonts w:ascii="Times New Roman" w:hAnsi="Times New Roman"/>
      <w:sz w:val="28"/>
      <w:szCs w:val="28"/>
    </w:rPr>
  </w:style>
  <w:style w:type="paragraph" w:styleId="a7">
    <w:name w:val="footer"/>
    <w:basedOn w:val="a"/>
    <w:link w:val="a8"/>
    <w:uiPriority w:val="99"/>
    <w:unhideWhenUsed/>
    <w:rsid w:val="00846CC3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46CC3"/>
    <w:rPr>
      <w:rFonts w:ascii="Times New Roman" w:hAnsi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1BA2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24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248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46CC3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46CC3"/>
    <w:rPr>
      <w:rFonts w:ascii="Times New Roman" w:hAnsi="Times New Roman"/>
      <w:sz w:val="28"/>
      <w:szCs w:val="28"/>
    </w:rPr>
  </w:style>
  <w:style w:type="paragraph" w:styleId="a7">
    <w:name w:val="footer"/>
    <w:basedOn w:val="a"/>
    <w:link w:val="a8"/>
    <w:uiPriority w:val="99"/>
    <w:unhideWhenUsed/>
    <w:rsid w:val="00846CC3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46CC3"/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</Pages>
  <Words>1413</Words>
  <Characters>8056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ФИШЕР Василий Вадимович</dc:creator>
  <cp:lastModifiedBy>BarablinaOV</cp:lastModifiedBy>
  <cp:revision>9</cp:revision>
  <cp:lastPrinted>2019-05-27T06:59:00Z</cp:lastPrinted>
  <dcterms:created xsi:type="dcterms:W3CDTF">2019-05-27T06:59:00Z</dcterms:created>
  <dcterms:modified xsi:type="dcterms:W3CDTF">2019-05-27T14:36:00Z</dcterms:modified>
</cp:coreProperties>
</file>